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A1D" w:rsidRDefault="007D5A1D" w:rsidP="00AF5D4A">
      <w:pPr>
        <w:spacing w:after="180"/>
        <w:jc w:val="center"/>
        <w:rPr>
          <w:b/>
          <w:bCs/>
          <w:sz w:val="24"/>
          <w:szCs w:val="24"/>
        </w:rPr>
      </w:pPr>
    </w:p>
    <w:tbl>
      <w:tblPr>
        <w:tblW w:w="99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28"/>
        <w:gridCol w:w="170"/>
        <w:gridCol w:w="12"/>
        <w:gridCol w:w="113"/>
        <w:gridCol w:w="74"/>
        <w:gridCol w:w="113"/>
        <w:gridCol w:w="42"/>
        <w:gridCol w:w="242"/>
        <w:gridCol w:w="28"/>
        <w:gridCol w:w="85"/>
        <w:gridCol w:w="114"/>
        <w:gridCol w:w="113"/>
        <w:gridCol w:w="879"/>
        <w:gridCol w:w="56"/>
        <w:gridCol w:w="113"/>
        <w:gridCol w:w="86"/>
        <w:gridCol w:w="28"/>
        <w:gridCol w:w="85"/>
        <w:gridCol w:w="171"/>
        <w:gridCol w:w="113"/>
        <w:gridCol w:w="254"/>
        <w:gridCol w:w="117"/>
        <w:gridCol w:w="54"/>
        <w:gridCol w:w="312"/>
        <w:gridCol w:w="28"/>
        <w:gridCol w:w="28"/>
        <w:gridCol w:w="340"/>
        <w:gridCol w:w="228"/>
        <w:gridCol w:w="169"/>
        <w:gridCol w:w="227"/>
        <w:gridCol w:w="369"/>
        <w:gridCol w:w="567"/>
        <w:gridCol w:w="311"/>
        <w:gridCol w:w="29"/>
        <w:gridCol w:w="84"/>
        <w:gridCol w:w="29"/>
        <w:gridCol w:w="651"/>
        <w:gridCol w:w="201"/>
        <w:gridCol w:w="2919"/>
        <w:gridCol w:w="86"/>
        <w:gridCol w:w="170"/>
      </w:tblGrid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отношении объектов недвижимого имущества, расположенных на территории кадастрового квартала (территориях нескольких смежных кадастровых кварталов):</w:t>
            </w:r>
          </w:p>
        </w:tc>
      </w:tr>
      <w:tr w:rsidR="007D5A1D" w:rsidTr="00FF0A6B">
        <w:tc>
          <w:tcPr>
            <w:tcW w:w="3572" w:type="dxa"/>
            <w:gridSpan w:val="26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6152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Pr="00093340" w:rsidRDefault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край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3232" w:type="dxa"/>
            <w:gridSpan w:val="2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6492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 w:rsidP="00317B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Пермский муниципальный округ</w:t>
            </w:r>
            <w:r w:rsidR="00A9285D">
              <w:rPr>
                <w:sz w:val="24"/>
                <w:szCs w:val="24"/>
              </w:rPr>
              <w:t xml:space="preserve">, 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2155" w:type="dxa"/>
            <w:gridSpan w:val="1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населенный пункт</w:t>
            </w:r>
          </w:p>
        </w:tc>
        <w:tc>
          <w:tcPr>
            <w:tcW w:w="7569" w:type="dxa"/>
            <w:gridSpan w:val="2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317B15" w:rsidP="00996A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 Бершеть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,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7D5A1D" w:rsidRDefault="007D5A1D" w:rsidP="000E4FD2">
            <w:pPr>
              <w:spacing w:before="40"/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№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3569E" w:rsidP="00317B15">
            <w:pPr>
              <w:rPr>
                <w:sz w:val="24"/>
                <w:szCs w:val="24"/>
              </w:rPr>
            </w:pPr>
            <w:r w:rsidRPr="00A3569E">
              <w:rPr>
                <w:sz w:val="24"/>
                <w:szCs w:val="24"/>
              </w:rPr>
              <w:t>59:32:</w:t>
            </w:r>
            <w:r w:rsidR="00317B15">
              <w:rPr>
                <w:sz w:val="24"/>
                <w:szCs w:val="24"/>
              </w:rPr>
              <w:t>0180005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(Иные сведения, позволяющие определить местоположение территории, на которой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 w:rsidP="000E4FD2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выполняются комплексные кадастровые работы)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B06FFD">
            <w:pPr>
              <w:spacing w:after="20"/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соответствии с </w:t>
            </w:r>
            <w:r w:rsidR="00B06FFD" w:rsidRPr="00B06FFD">
              <w:rPr>
                <w:sz w:val="24"/>
                <w:szCs w:val="24"/>
              </w:rPr>
              <w:t xml:space="preserve">Соглашением о предоставлении из федерального бюджета субсидий, в том числе грантов в форме субсидий, юридическим лицам, индивидуальным предпринимателям, а также физическим лицам </w:t>
            </w:r>
          </w:p>
        </w:tc>
      </w:tr>
      <w:tr w:rsidR="007D5A1D" w:rsidTr="00FF0A6B">
        <w:tc>
          <w:tcPr>
            <w:tcW w:w="465" w:type="dxa"/>
            <w:gridSpan w:val="5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AF5D4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DF7D0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января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093340" w:rsidP="00B06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6FFD">
              <w:rPr>
                <w:sz w:val="24"/>
                <w:szCs w:val="24"/>
              </w:rPr>
              <w:t>5</w:t>
            </w:r>
          </w:p>
        </w:tc>
        <w:tc>
          <w:tcPr>
            <w:tcW w:w="62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№</w:t>
            </w:r>
          </w:p>
        </w:tc>
        <w:tc>
          <w:tcPr>
            <w:tcW w:w="263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06FFD" w:rsidP="00D57620">
            <w:pPr>
              <w:jc w:val="center"/>
              <w:rPr>
                <w:sz w:val="24"/>
                <w:szCs w:val="24"/>
              </w:rPr>
            </w:pPr>
            <w:r w:rsidRPr="00B06FFD">
              <w:rPr>
                <w:sz w:val="24"/>
                <w:szCs w:val="24"/>
              </w:rPr>
              <w:t>321-20-2025-002</w:t>
            </w:r>
          </w:p>
        </w:tc>
        <w:tc>
          <w:tcPr>
            <w:tcW w:w="3175" w:type="dxa"/>
            <w:gridSpan w:val="3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выполняются комплексные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кадастровые работы.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Уведомляем всех заинтересованных лиц о завершении подготовки проекта карты-плана территории, с которым можно ознакомиться по адресу работы согласительной комиссии:</w:t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BA79AD" w:rsidP="00684388">
            <w:pPr>
              <w:rPr>
                <w:sz w:val="24"/>
                <w:szCs w:val="24"/>
              </w:rPr>
            </w:pPr>
            <w:r w:rsidRPr="00BA79AD">
              <w:rPr>
                <w:sz w:val="24"/>
                <w:szCs w:val="24"/>
              </w:rPr>
              <w:t>614065, г. Пермь, ул. Верхне-Муллинская, д. 74А</w:t>
            </w:r>
            <w:r>
              <w:rPr>
                <w:sz w:val="24"/>
                <w:szCs w:val="24"/>
              </w:rPr>
              <w:t xml:space="preserve">, каб. </w:t>
            </w:r>
            <w:r w:rsidR="00684388">
              <w:rPr>
                <w:sz w:val="24"/>
                <w:szCs w:val="24"/>
              </w:rPr>
              <w:t>225</w:t>
            </w:r>
            <w:r>
              <w:rPr>
                <w:sz w:val="24"/>
                <w:szCs w:val="24"/>
              </w:rPr>
              <w:t>, конт. телефон 8(342)296-34-00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7D5A1D" w:rsidRDefault="007D5A1D"/>
        </w:tc>
        <w:tc>
          <w:tcPr>
            <w:tcW w:w="9640" w:type="dxa"/>
            <w:gridSpan w:val="39"/>
            <w:tcBorders>
              <w:top w:val="nil"/>
              <w:left w:val="nil"/>
              <w:bottom w:val="nil"/>
              <w:right w:val="nil"/>
            </w:tcBorders>
          </w:tcPr>
          <w:p w:rsidR="007D5A1D" w:rsidRDefault="007D5A1D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работы согласительной комиссии)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7D5A1D" w:rsidRDefault="007D5A1D"/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ind w:left="170" w:right="170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 xml:space="preserve">или на официальных сайтах в информационно-телекоммуникационной сети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Интернет</w:t>
            </w:r>
            <w:r w:rsidR="00FF0A6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br/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970586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 xml:space="preserve">Комитет имущественных отношений администрации Пермского муниципального </w:t>
            </w:r>
            <w:r w:rsidR="00970586">
              <w:rPr>
                <w:sz w:val="22"/>
                <w:szCs w:val="22"/>
              </w:rPr>
              <w:t>округа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1733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https://</w:t>
            </w:r>
            <w:r w:rsidR="00317B15">
              <w:t xml:space="preserve"> </w:t>
            </w:r>
            <w:r w:rsidR="00C41F72" w:rsidRPr="00C41F72">
              <w:rPr>
                <w:sz w:val="24"/>
                <w:szCs w:val="24"/>
                <w:lang w:val="en-US"/>
              </w:rPr>
              <w:t>permokrug.ru/kkr-202</w:t>
            </w:r>
            <w:r w:rsidR="0017333F">
              <w:rPr>
                <w:sz w:val="24"/>
                <w:szCs w:val="24"/>
              </w:rPr>
              <w:t>6</w:t>
            </w:r>
            <w:r w:rsidR="00C41F72" w:rsidRPr="00C41F72">
              <w:rPr>
                <w:sz w:val="24"/>
                <w:szCs w:val="24"/>
                <w:lang w:val="en-US"/>
              </w:rPr>
              <w:t>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заказчика комплексных кадастровых работ)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</w:pPr>
          </w:p>
          <w:p w:rsidR="00093340" w:rsidRPr="00093340" w:rsidRDefault="00093340" w:rsidP="00093340">
            <w:pPr>
              <w:jc w:val="center"/>
              <w:rPr>
                <w:sz w:val="22"/>
                <w:szCs w:val="22"/>
              </w:rPr>
            </w:pPr>
            <w:r w:rsidRPr="00093340">
              <w:rPr>
                <w:sz w:val="22"/>
                <w:szCs w:val="22"/>
              </w:rPr>
              <w:t>Министерство по управлению имуществом</w:t>
            </w:r>
            <w:r w:rsidRPr="00093340">
              <w:rPr>
                <w:sz w:val="22"/>
                <w:szCs w:val="22"/>
              </w:rPr>
              <w:br/>
              <w:t>и градостроительной деятельности Пермского края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7A4200" w:rsidRDefault="00093340" w:rsidP="00093340">
            <w:pPr>
              <w:jc w:val="center"/>
              <w:rPr>
                <w:sz w:val="24"/>
                <w:szCs w:val="24"/>
              </w:rPr>
            </w:pPr>
            <w:r w:rsidRPr="007A4200">
              <w:rPr>
                <w:sz w:val="24"/>
                <w:szCs w:val="24"/>
              </w:rPr>
              <w:t>https://migd.permkrai.ru/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;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ind w:left="57" w:right="57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исполнительного органа государственной власти субъекта Российской Федерации, на территории которого проводятся комплексные кадастровые работы)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Default="00093340" w:rsidP="00093340">
            <w:pPr>
              <w:jc w:val="center"/>
              <w:rPr>
                <w:sz w:val="22"/>
                <w:szCs w:val="22"/>
              </w:rPr>
            </w:pPr>
          </w:p>
          <w:p w:rsidR="00093340" w:rsidRPr="00D96357" w:rsidRDefault="00093340" w:rsidP="00093340">
            <w:pPr>
              <w:jc w:val="center"/>
              <w:rPr>
                <w:sz w:val="22"/>
                <w:szCs w:val="22"/>
              </w:rPr>
            </w:pPr>
            <w:r w:rsidRPr="00D96357">
              <w:rPr>
                <w:sz w:val="22"/>
                <w:szCs w:val="22"/>
              </w:rPr>
              <w:t>Управление Федеральной службы государственной регистрации, кадастра и картографии по Пермскому краю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93340" w:rsidRPr="00D96357" w:rsidRDefault="00093340" w:rsidP="00093340">
            <w:pPr>
              <w:jc w:val="center"/>
              <w:rPr>
                <w:sz w:val="24"/>
                <w:szCs w:val="24"/>
              </w:rPr>
            </w:pPr>
            <w:r w:rsidRPr="00D96357">
              <w:rPr>
                <w:sz w:val="24"/>
                <w:szCs w:val="24"/>
              </w:rPr>
              <w:t>https://rosreestr.ru/site/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</w:tr>
      <w:tr w:rsidR="00093340" w:rsidTr="00FF0A6B">
        <w:trPr>
          <w:cantSplit/>
        </w:trPr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5670" w:type="dxa"/>
            <w:gridSpan w:val="3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(Наименование органа кадастрового учета)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  <w:tc>
          <w:tcPr>
            <w:tcW w:w="37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93340" w:rsidRDefault="00093340" w:rsidP="00093340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(Адрес сайта)</w:t>
            </w:r>
          </w:p>
        </w:tc>
        <w:tc>
          <w:tcPr>
            <w:tcW w:w="256" w:type="dxa"/>
            <w:gridSpan w:val="2"/>
            <w:tcBorders>
              <w:top w:val="nil"/>
              <w:left w:val="nil"/>
              <w:bottom w:val="nil"/>
              <w:right w:val="double" w:sz="4" w:space="0" w:color="auto"/>
            </w:tcBorders>
          </w:tcPr>
          <w:p w:rsidR="00093340" w:rsidRDefault="00093340" w:rsidP="00093340">
            <w:pPr>
              <w:rPr>
                <w:i/>
                <w:iCs/>
              </w:rPr>
            </w:pP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40"/>
              <w:ind w:left="170" w:right="170" w:firstLine="567"/>
              <w:jc w:val="both"/>
              <w:rPr>
                <w:sz w:val="2"/>
                <w:szCs w:val="2"/>
              </w:rPr>
            </w:pPr>
            <w:r>
              <w:rPr>
                <w:sz w:val="24"/>
                <w:szCs w:val="24"/>
              </w:rPr>
              <w:t>Заседание согласительной комиссии по вопросу согласования местоположения границ земельных участков, в отношении которых проводятся комплексные кадастровые работы на территории кадастрового квартала (нескольких смежных кадастровых кварталов):</w:t>
            </w:r>
            <w:r>
              <w:rPr>
                <w:sz w:val="24"/>
                <w:szCs w:val="24"/>
              </w:rPr>
              <w:br/>
            </w:r>
          </w:p>
        </w:tc>
      </w:tr>
      <w:tr w:rsidR="007D5A1D" w:rsidTr="00FF0A6B">
        <w:tc>
          <w:tcPr>
            <w:tcW w:w="170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9640" w:type="dxa"/>
            <w:gridSpan w:val="3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3569E" w:rsidP="00317B15">
            <w:pPr>
              <w:rPr>
                <w:sz w:val="24"/>
                <w:szCs w:val="24"/>
              </w:rPr>
            </w:pPr>
            <w:r w:rsidRPr="00A3569E">
              <w:rPr>
                <w:sz w:val="24"/>
                <w:szCs w:val="24"/>
              </w:rPr>
              <w:t>59:32:</w:t>
            </w:r>
            <w:r w:rsidR="00317B15">
              <w:rPr>
                <w:sz w:val="24"/>
                <w:szCs w:val="24"/>
              </w:rPr>
              <w:t>0180005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7D5A1D" w:rsidTr="00317B15">
        <w:tc>
          <w:tcPr>
            <w:tcW w:w="243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состоится по адресу:</w:t>
            </w:r>
          </w:p>
        </w:tc>
        <w:tc>
          <w:tcPr>
            <w:tcW w:w="7372" w:type="dxa"/>
            <w:gridSpan w:val="2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7D5A1D" w:rsidRPr="00093340" w:rsidRDefault="00317B15" w:rsidP="00EE7A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C41F72" w:rsidRPr="00C41F72">
              <w:rPr>
                <w:sz w:val="22"/>
                <w:szCs w:val="22"/>
              </w:rPr>
              <w:t>Пермский край, г. Пермь, ул. Верхне-Муллинская, 7</w:t>
            </w:r>
            <w:r w:rsidR="0017333F">
              <w:rPr>
                <w:sz w:val="22"/>
                <w:szCs w:val="22"/>
              </w:rPr>
              <w:t>4а</w:t>
            </w:r>
            <w:r w:rsidR="00C41F72" w:rsidRPr="00C41F72">
              <w:rPr>
                <w:sz w:val="22"/>
                <w:szCs w:val="22"/>
              </w:rPr>
              <w:t xml:space="preserve">, </w:t>
            </w:r>
            <w:r w:rsidR="00EE7A3B">
              <w:rPr>
                <w:sz w:val="22"/>
                <w:szCs w:val="22"/>
              </w:rPr>
              <w:t>каб. 206 (2</w:t>
            </w:r>
            <w:r w:rsidR="00C41F72" w:rsidRPr="00C41F72">
              <w:rPr>
                <w:sz w:val="22"/>
                <w:szCs w:val="22"/>
              </w:rPr>
              <w:t xml:space="preserve"> этаж</w:t>
            </w:r>
            <w:r w:rsidR="00EE7A3B">
              <w:rPr>
                <w:sz w:val="22"/>
                <w:szCs w:val="22"/>
              </w:rPr>
              <w:t>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</w:tr>
      <w:tr w:rsidR="00093340" w:rsidTr="00317B15">
        <w:tc>
          <w:tcPr>
            <w:tcW w:w="142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198" w:type="dxa"/>
            <w:gridSpan w:val="2"/>
            <w:vAlign w:val="bottom"/>
          </w:tcPr>
          <w:p w:rsidR="00093340" w:rsidRDefault="00093340" w:rsidP="007113E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54" w:type="dxa"/>
            <w:gridSpan w:val="5"/>
            <w:vAlign w:val="bottom"/>
          </w:tcPr>
          <w:p w:rsidR="00093340" w:rsidRDefault="00EE7A3B" w:rsidP="00A356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0" w:type="dxa"/>
            <w:gridSpan w:val="2"/>
            <w:vAlign w:val="bottom"/>
          </w:tcPr>
          <w:p w:rsidR="00093340" w:rsidRPr="00D96357" w:rsidRDefault="00093340" w:rsidP="0009334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vAlign w:val="bottom"/>
          </w:tcPr>
          <w:p w:rsidR="00093340" w:rsidRDefault="00EE7A3B" w:rsidP="00102D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vAlign w:val="bottom"/>
          </w:tcPr>
          <w:p w:rsidR="00093340" w:rsidRDefault="00093340" w:rsidP="00093340">
            <w:pPr>
              <w:rPr>
                <w:sz w:val="24"/>
                <w:szCs w:val="24"/>
              </w:rPr>
            </w:pPr>
          </w:p>
        </w:tc>
        <w:tc>
          <w:tcPr>
            <w:tcW w:w="737" w:type="dxa"/>
            <w:gridSpan w:val="6"/>
            <w:vAlign w:val="bottom"/>
          </w:tcPr>
          <w:p w:rsidR="00093340" w:rsidRDefault="00093340" w:rsidP="00C41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41F72">
              <w:rPr>
                <w:sz w:val="24"/>
                <w:szCs w:val="24"/>
              </w:rPr>
              <w:t>6</w:t>
            </w:r>
          </w:p>
        </w:tc>
        <w:tc>
          <w:tcPr>
            <w:tcW w:w="539" w:type="dxa"/>
            <w:gridSpan w:val="5"/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в</w:t>
            </w:r>
          </w:p>
        </w:tc>
        <w:tc>
          <w:tcPr>
            <w:tcW w:w="568" w:type="dxa"/>
            <w:gridSpan w:val="2"/>
            <w:vAlign w:val="bottom"/>
          </w:tcPr>
          <w:p w:rsidR="00093340" w:rsidRDefault="00093340" w:rsidP="00C41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1F72">
              <w:rPr>
                <w:sz w:val="24"/>
                <w:szCs w:val="24"/>
              </w:rPr>
              <w:t>1</w:t>
            </w:r>
          </w:p>
        </w:tc>
        <w:tc>
          <w:tcPr>
            <w:tcW w:w="765" w:type="dxa"/>
            <w:gridSpan w:val="3"/>
            <w:vAlign w:val="bottom"/>
          </w:tcPr>
          <w:p w:rsidR="00093340" w:rsidRDefault="00093340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</w:t>
            </w:r>
          </w:p>
        </w:tc>
        <w:tc>
          <w:tcPr>
            <w:tcW w:w="567" w:type="dxa"/>
            <w:vAlign w:val="bottom"/>
          </w:tcPr>
          <w:p w:rsidR="00093340" w:rsidRDefault="00EE7A3B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093340">
              <w:rPr>
                <w:sz w:val="24"/>
                <w:szCs w:val="24"/>
              </w:rPr>
              <w:t>0</w:t>
            </w:r>
          </w:p>
        </w:tc>
        <w:tc>
          <w:tcPr>
            <w:tcW w:w="4480" w:type="dxa"/>
            <w:gridSpan w:val="9"/>
            <w:tcBorders>
              <w:right w:val="single" w:sz="4" w:space="0" w:color="auto"/>
            </w:tcBorders>
            <w:vAlign w:val="bottom"/>
          </w:tcPr>
          <w:p w:rsidR="00093340" w:rsidRDefault="00093340" w:rsidP="007113E1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минут.</w:t>
            </w:r>
          </w:p>
        </w:tc>
      </w:tr>
      <w:tr w:rsidR="007D5A1D" w:rsidTr="00317B15">
        <w:trPr>
          <w:cantSplit/>
        </w:trPr>
        <w:tc>
          <w:tcPr>
            <w:tcW w:w="9980" w:type="dxa"/>
            <w:gridSpan w:val="4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D5A1D" w:rsidRDefault="007D5A1D">
            <w:pPr>
              <w:keepLines/>
              <w:spacing w:before="20" w:after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при себе необходимо иметь документ, удостоверяющий личность, а также документы, подтверждающие права на соответствующий земельный участок.</w:t>
            </w:r>
          </w:p>
        </w:tc>
      </w:tr>
      <w:tr w:rsidR="007D5A1D" w:rsidTr="00317B15">
        <w:trPr>
          <w:cantSplit/>
        </w:trPr>
        <w:tc>
          <w:tcPr>
            <w:tcW w:w="9980" w:type="dxa"/>
            <w:gridSpan w:val="42"/>
            <w:tcBorders>
              <w:top w:val="sing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Обоснованные возражения относительно местоположения границ земельных участков, содержащегося в проекте карты-плана территории, можно представить в согласительную комиссию в письменной форме в период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E7D95" w:rsidP="00EE7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EE7A3B">
              <w:rPr>
                <w:sz w:val="24"/>
                <w:szCs w:val="24"/>
              </w:rPr>
              <w:t>1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E7A3B" w:rsidP="00984B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августа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EE7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EE7A3B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E7A3B" w:rsidP="00711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E7A3B" w:rsidP="00102D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EB0E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41F72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0E4FD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и</w:t>
            </w:r>
          </w:p>
        </w:tc>
      </w:tr>
      <w:tr w:rsidR="007D5A1D" w:rsidTr="00FF0A6B">
        <w:tc>
          <w:tcPr>
            <w:tcW w:w="352" w:type="dxa"/>
            <w:gridSpan w:val="4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7D5A1D" w:rsidRDefault="007D5A1D">
            <w:pPr>
              <w:ind w:left="17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</w:p>
        </w:tc>
        <w:tc>
          <w:tcPr>
            <w:tcW w:w="1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E7A3B" w:rsidP="00B06FF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2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E7A3B" w:rsidP="00102D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577228" w:rsidP="00C41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41F72">
              <w:rPr>
                <w:sz w:val="24"/>
                <w:szCs w:val="24"/>
              </w:rPr>
              <w:t>6</w:t>
            </w:r>
          </w:p>
        </w:tc>
        <w:tc>
          <w:tcPr>
            <w:tcW w:w="76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по </w:t>
            </w:r>
            <w:r w:rsidR="00FF0A6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E7A3B" w:rsidP="005E7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1F72">
              <w:rPr>
                <w:sz w:val="24"/>
                <w:szCs w:val="24"/>
              </w:rPr>
              <w:t>6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FF0A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EE7A3B" w:rsidP="00A9285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октября</w:t>
            </w:r>
          </w:p>
        </w:tc>
        <w:tc>
          <w:tcPr>
            <w:tcW w:w="11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D5A1D" w:rsidRDefault="007D5A1D">
            <w:pPr>
              <w:rPr>
                <w:sz w:val="24"/>
                <w:szCs w:val="24"/>
              </w:rPr>
            </w:pPr>
          </w:p>
        </w:tc>
        <w:tc>
          <w:tcPr>
            <w:tcW w:w="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D5A1D" w:rsidRDefault="00A94CAA" w:rsidP="00C41F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C41F72">
              <w:rPr>
                <w:sz w:val="24"/>
                <w:szCs w:val="24"/>
              </w:rPr>
              <w:t>6</w:t>
            </w:r>
          </w:p>
        </w:tc>
        <w:tc>
          <w:tcPr>
            <w:tcW w:w="3376" w:type="dxa"/>
            <w:gridSpan w:val="4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7D5A1D" w:rsidRDefault="007D5A1D" w:rsidP="000E4FD2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7D5A1D" w:rsidTr="00FF0A6B">
        <w:trPr>
          <w:cantSplit/>
        </w:trPr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7D5A1D" w:rsidRDefault="007D5A1D" w:rsidP="000E4FD2">
            <w:pPr>
              <w:keepLines/>
              <w:spacing w:before="2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Возражения оформляются в соответствии с частью 15 статьи 42.10 Федерального закона от 24 июля 2007 г. № 221-ФЗ </w:t>
            </w:r>
            <w:r w:rsidR="00FF0A6B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 государственном кадастре недвижимости</w:t>
            </w:r>
            <w:r w:rsidR="00FF0A6B">
              <w:rPr>
                <w:sz w:val="24"/>
                <w:szCs w:val="24"/>
              </w:rPr>
              <w:t>»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и </w:t>
            </w:r>
            <w:r>
              <w:rPr>
                <w:spacing w:val="-4"/>
                <w:sz w:val="24"/>
                <w:szCs w:val="24"/>
              </w:rPr>
              <w:t>включают в себя сведения о лице, направившем данное возражение,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границы земельного участка, кадастровый номер земельного участка (при наличии) или обозначение образуемого земельного участка в соответствии с проектом карты-плана территории. К указанным возражениям должны быть приложены копии документов, подтверждающих право лица, направившего данное возражение, на такой земельный участок, или иные документы, устанавливающие или удостоверяющие права на такой земельный участок, а также документы, определяющие (определявшие) местоположение границ при образовании такого земельного участка (при наличии).</w:t>
            </w:r>
          </w:p>
        </w:tc>
      </w:tr>
      <w:tr w:rsidR="007D5A1D" w:rsidTr="00FF0A6B">
        <w:tc>
          <w:tcPr>
            <w:tcW w:w="9980" w:type="dxa"/>
            <w:gridSpan w:val="4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bottom"/>
          </w:tcPr>
          <w:p w:rsidR="007D5A1D" w:rsidRDefault="007D5A1D">
            <w:pPr>
              <w:keepLines/>
              <w:spacing w:after="240"/>
              <w:ind w:left="170" w:right="170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отсутствия таких возражений местоположение границ земельных участков считается согласованным.</w:t>
            </w:r>
          </w:p>
        </w:tc>
      </w:tr>
    </w:tbl>
    <w:p w:rsidR="007D5A1D" w:rsidRDefault="007D5A1D">
      <w:pPr>
        <w:rPr>
          <w:sz w:val="24"/>
          <w:szCs w:val="24"/>
        </w:rPr>
      </w:pPr>
    </w:p>
    <w:sectPr w:rsidR="007D5A1D">
      <w:pgSz w:w="11906" w:h="16838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778" w:rsidRDefault="00607778">
      <w:r>
        <w:separator/>
      </w:r>
    </w:p>
  </w:endnote>
  <w:endnote w:type="continuationSeparator" w:id="0">
    <w:p w:rsidR="00607778" w:rsidRDefault="00607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778" w:rsidRDefault="00607778">
      <w:r>
        <w:separator/>
      </w:r>
    </w:p>
  </w:footnote>
  <w:footnote w:type="continuationSeparator" w:id="0">
    <w:p w:rsidR="00607778" w:rsidRDefault="006077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D4A"/>
    <w:rsid w:val="00007C2F"/>
    <w:rsid w:val="00010B25"/>
    <w:rsid w:val="00093340"/>
    <w:rsid w:val="000A57DF"/>
    <w:rsid w:val="000E4FD2"/>
    <w:rsid w:val="000E6B7E"/>
    <w:rsid w:val="00102D51"/>
    <w:rsid w:val="0011369B"/>
    <w:rsid w:val="0017333F"/>
    <w:rsid w:val="001E3477"/>
    <w:rsid w:val="00317B15"/>
    <w:rsid w:val="00395848"/>
    <w:rsid w:val="00453E98"/>
    <w:rsid w:val="00510EA5"/>
    <w:rsid w:val="005161F2"/>
    <w:rsid w:val="005647A2"/>
    <w:rsid w:val="00577228"/>
    <w:rsid w:val="005E7D95"/>
    <w:rsid w:val="005F3AC7"/>
    <w:rsid w:val="00606998"/>
    <w:rsid w:val="00607778"/>
    <w:rsid w:val="00646143"/>
    <w:rsid w:val="00655C38"/>
    <w:rsid w:val="00684388"/>
    <w:rsid w:val="006902E7"/>
    <w:rsid w:val="006B7542"/>
    <w:rsid w:val="00700BC7"/>
    <w:rsid w:val="007113E1"/>
    <w:rsid w:val="00712E2B"/>
    <w:rsid w:val="00770913"/>
    <w:rsid w:val="007A4200"/>
    <w:rsid w:val="007D5A1D"/>
    <w:rsid w:val="008710D2"/>
    <w:rsid w:val="0089332B"/>
    <w:rsid w:val="0092424C"/>
    <w:rsid w:val="00970586"/>
    <w:rsid w:val="00984B24"/>
    <w:rsid w:val="0098713F"/>
    <w:rsid w:val="00996A37"/>
    <w:rsid w:val="009C32F1"/>
    <w:rsid w:val="009E0A04"/>
    <w:rsid w:val="009E2969"/>
    <w:rsid w:val="00A029EA"/>
    <w:rsid w:val="00A31A93"/>
    <w:rsid w:val="00A3569E"/>
    <w:rsid w:val="00A71D61"/>
    <w:rsid w:val="00A9285D"/>
    <w:rsid w:val="00A94CAA"/>
    <w:rsid w:val="00AA4C82"/>
    <w:rsid w:val="00AF5D4A"/>
    <w:rsid w:val="00B06FFD"/>
    <w:rsid w:val="00BA79AD"/>
    <w:rsid w:val="00BE267E"/>
    <w:rsid w:val="00BF048D"/>
    <w:rsid w:val="00BF10CE"/>
    <w:rsid w:val="00C122F5"/>
    <w:rsid w:val="00C41F72"/>
    <w:rsid w:val="00C82A02"/>
    <w:rsid w:val="00D318EF"/>
    <w:rsid w:val="00D5506E"/>
    <w:rsid w:val="00D57620"/>
    <w:rsid w:val="00D96357"/>
    <w:rsid w:val="00DC0E46"/>
    <w:rsid w:val="00DF7D01"/>
    <w:rsid w:val="00EB0EBA"/>
    <w:rsid w:val="00EE7A3B"/>
    <w:rsid w:val="00F05872"/>
    <w:rsid w:val="00F05F51"/>
    <w:rsid w:val="00F843C3"/>
    <w:rsid w:val="00FB6292"/>
    <w:rsid w:val="00FF0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1A499D"/>
  <w14:defaultImageDpi w14:val="0"/>
  <w15:docId w15:val="{74C2D9CE-7477-4277-BFA7-C1F301C12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customStyle="1" w:styleId="ConsPlusNonformat">
    <w:name w:val="ConsPlusNonformat"/>
    <w:uiPriority w:val="99"/>
    <w:pPr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94CA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A94C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User</cp:lastModifiedBy>
  <cp:revision>4</cp:revision>
  <cp:lastPrinted>2023-05-12T10:02:00Z</cp:lastPrinted>
  <dcterms:created xsi:type="dcterms:W3CDTF">2026-08-14T10:53:00Z</dcterms:created>
  <dcterms:modified xsi:type="dcterms:W3CDTF">2026-08-18T02:56:00Z</dcterms:modified>
</cp:coreProperties>
</file>